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C" w:rsidRDefault="00055CB5" w:rsidP="00055CB5">
      <w:pPr>
        <w:pStyle w:val="NoSpacing"/>
      </w:pPr>
      <w:r w:rsidRPr="00F77D44">
        <w:rPr>
          <w:b/>
        </w:rPr>
        <w:t>OSNOVNA ŠKOLA SIDE KOŠUTIĆ RADOBOJ</w:t>
      </w:r>
      <w:r>
        <w:tab/>
      </w:r>
      <w:r>
        <w:tab/>
        <w:t xml:space="preserve">Razina: </w:t>
      </w:r>
      <w:r w:rsidRPr="00F77D44">
        <w:rPr>
          <w:b/>
        </w:rPr>
        <w:t>31</w:t>
      </w:r>
    </w:p>
    <w:p w:rsidR="00055CB5" w:rsidRDefault="00055CB5" w:rsidP="00055CB5">
      <w:pPr>
        <w:pStyle w:val="NoSpacing"/>
      </w:pPr>
      <w:r w:rsidRPr="00F77D44">
        <w:rPr>
          <w:b/>
        </w:rPr>
        <w:t>Radoboj 21, 49232 RADOBOJ</w:t>
      </w:r>
      <w:r>
        <w:tab/>
      </w:r>
      <w:r>
        <w:tab/>
      </w:r>
      <w:r>
        <w:tab/>
      </w:r>
      <w:r>
        <w:tab/>
        <w:t xml:space="preserve">Šifra županije: </w:t>
      </w:r>
      <w:r w:rsidRPr="00F77D44">
        <w:rPr>
          <w:b/>
        </w:rPr>
        <w:t>02</w:t>
      </w:r>
    </w:p>
    <w:p w:rsidR="00055CB5" w:rsidRDefault="00055CB5" w:rsidP="00055CB5">
      <w:pPr>
        <w:pStyle w:val="NoSpacing"/>
      </w:pPr>
      <w:r>
        <w:t xml:space="preserve">Broj RKP-a: </w:t>
      </w:r>
      <w:r w:rsidRPr="00F77D44">
        <w:rPr>
          <w:b/>
        </w:rPr>
        <w:t>15882</w:t>
      </w:r>
      <w:r>
        <w:tab/>
      </w:r>
      <w:r>
        <w:tab/>
      </w:r>
      <w:r>
        <w:tab/>
      </w:r>
      <w:r>
        <w:tab/>
      </w:r>
      <w:r>
        <w:tab/>
        <w:t xml:space="preserve">Šifra općine: </w:t>
      </w:r>
      <w:r w:rsidRPr="00F77D44">
        <w:rPr>
          <w:b/>
        </w:rPr>
        <w:t>364</w:t>
      </w:r>
    </w:p>
    <w:p w:rsidR="00055CB5" w:rsidRDefault="00055CB5" w:rsidP="00055CB5">
      <w:pPr>
        <w:pStyle w:val="NoSpacing"/>
      </w:pPr>
      <w:r>
        <w:t xml:space="preserve">Matični broj: </w:t>
      </w:r>
      <w:r w:rsidRPr="00F77D44">
        <w:rPr>
          <w:b/>
        </w:rPr>
        <w:t>03085805</w:t>
      </w:r>
      <w:r w:rsidRPr="00F77D44">
        <w:rPr>
          <w:b/>
        </w:rPr>
        <w:tab/>
      </w:r>
      <w:r>
        <w:tab/>
      </w:r>
      <w:r>
        <w:tab/>
      </w:r>
      <w:r>
        <w:tab/>
      </w:r>
      <w:r>
        <w:tab/>
        <w:t xml:space="preserve">Oznaka razdoblja: </w:t>
      </w:r>
      <w:r w:rsidRPr="00F77D44">
        <w:rPr>
          <w:b/>
        </w:rPr>
        <w:t>2018-12</w:t>
      </w:r>
    </w:p>
    <w:p w:rsidR="00055CB5" w:rsidRPr="00F77D44" w:rsidRDefault="00055CB5" w:rsidP="00055CB5">
      <w:pPr>
        <w:pStyle w:val="NoSpacing"/>
        <w:rPr>
          <w:b/>
        </w:rPr>
      </w:pPr>
      <w:r>
        <w:t xml:space="preserve">OIB: </w:t>
      </w:r>
      <w:r w:rsidRPr="00F77D44">
        <w:rPr>
          <w:b/>
        </w:rPr>
        <w:t>66597814254</w:t>
      </w:r>
    </w:p>
    <w:p w:rsidR="00055CB5" w:rsidRDefault="00055CB5" w:rsidP="00055CB5">
      <w:pPr>
        <w:pStyle w:val="NoSpacing"/>
      </w:pPr>
      <w:r>
        <w:t xml:space="preserve">Šifra djelatnosti: </w:t>
      </w:r>
      <w:r w:rsidRPr="00F77D44">
        <w:rPr>
          <w:b/>
        </w:rPr>
        <w:t>8520 Osnovno obrazovanje</w:t>
      </w:r>
    </w:p>
    <w:p w:rsidR="00055CB5" w:rsidRDefault="00055CB5" w:rsidP="00055CB5">
      <w:pPr>
        <w:pStyle w:val="NoSpacing"/>
      </w:pPr>
    </w:p>
    <w:p w:rsidR="00F77D44" w:rsidRDefault="00F77D44" w:rsidP="00055CB5">
      <w:pPr>
        <w:pStyle w:val="NoSpacing"/>
      </w:pPr>
    </w:p>
    <w:p w:rsidR="00055CB5" w:rsidRPr="00F77D44" w:rsidRDefault="00055CB5" w:rsidP="00F77D44">
      <w:pPr>
        <w:pStyle w:val="NoSpacing"/>
        <w:jc w:val="center"/>
        <w:rPr>
          <w:b/>
          <w:sz w:val="24"/>
          <w:szCs w:val="24"/>
        </w:rPr>
      </w:pPr>
      <w:r w:rsidRPr="00F77D44">
        <w:rPr>
          <w:b/>
          <w:sz w:val="24"/>
          <w:szCs w:val="24"/>
        </w:rPr>
        <w:t>BILJEŠKE UZ FINANCIJSKE IZVJEŠTAJE ZA RAZDOBLJE</w:t>
      </w:r>
    </w:p>
    <w:p w:rsidR="00055CB5" w:rsidRPr="00F77D44" w:rsidRDefault="00055CB5" w:rsidP="00F77D44">
      <w:pPr>
        <w:pStyle w:val="NoSpacing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77D44">
        <w:rPr>
          <w:b/>
          <w:sz w:val="24"/>
          <w:szCs w:val="24"/>
        </w:rPr>
        <w:t>SIJEČNJA DO 31. PROSINCA 2018.</w:t>
      </w:r>
    </w:p>
    <w:p w:rsidR="00F77D44" w:rsidRDefault="00F77D44" w:rsidP="00055CB5">
      <w:pPr>
        <w:pStyle w:val="NoSpacing"/>
      </w:pPr>
    </w:p>
    <w:p w:rsidR="00055CB5" w:rsidRPr="00F77D44" w:rsidRDefault="00055CB5" w:rsidP="00055CB5">
      <w:pPr>
        <w:pStyle w:val="NoSpacing"/>
        <w:rPr>
          <w:b/>
          <w:u w:val="single"/>
        </w:rPr>
      </w:pPr>
      <w:r w:rsidRPr="00F77D44">
        <w:rPr>
          <w:b/>
          <w:u w:val="single"/>
        </w:rPr>
        <w:t>Bil</w:t>
      </w:r>
      <w:r w:rsidR="00F77D44" w:rsidRPr="00F77D44">
        <w:rPr>
          <w:b/>
          <w:u w:val="single"/>
        </w:rPr>
        <w:t>j</w:t>
      </w:r>
      <w:r w:rsidRPr="00F77D44">
        <w:rPr>
          <w:b/>
          <w:u w:val="single"/>
        </w:rPr>
        <w:t>eške uz Bilancu</w:t>
      </w:r>
    </w:p>
    <w:p w:rsidR="00055CB5" w:rsidRDefault="00055CB5" w:rsidP="00055CB5">
      <w:pPr>
        <w:pStyle w:val="NoSpacing"/>
      </w:pPr>
    </w:p>
    <w:p w:rsidR="00055CB5" w:rsidRPr="00F77D44" w:rsidRDefault="00055CB5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015</w:t>
      </w:r>
    </w:p>
    <w:p w:rsidR="00055CB5" w:rsidRDefault="00055CB5" w:rsidP="00055CB5">
      <w:pPr>
        <w:pStyle w:val="NoSpacing"/>
      </w:pPr>
      <w:r>
        <w:t>U toku godine nabavljeno je opreme u ukupnoj vrijednosti od 199.072 kn, dok je iz upotrebe izuzeto opreme u iznosu od 29.902 kn.</w:t>
      </w:r>
    </w:p>
    <w:p w:rsidR="00055CB5" w:rsidRDefault="00055CB5" w:rsidP="00055CB5">
      <w:pPr>
        <w:pStyle w:val="NoSpacing"/>
      </w:pPr>
    </w:p>
    <w:p w:rsidR="00055CB5" w:rsidRPr="00F77D44" w:rsidRDefault="00055CB5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023</w:t>
      </w:r>
    </w:p>
    <w:p w:rsidR="00055CB5" w:rsidRDefault="00055CB5" w:rsidP="00055CB5">
      <w:pPr>
        <w:pStyle w:val="NoSpacing"/>
      </w:pPr>
      <w:r>
        <w:t>U ispravku vrijednosti opreme nalazi se i ispravak vrijednosti tableta za učenike u iznosu od 84.925 kn koji su nabavljeni u 9/2018.</w:t>
      </w:r>
      <w:r w:rsidR="00F77D44">
        <w:t xml:space="preserve"> g.</w:t>
      </w:r>
      <w:r>
        <w:t xml:space="preserve"> i otpisani su jednokratno.</w:t>
      </w:r>
    </w:p>
    <w:p w:rsidR="00055CB5" w:rsidRDefault="00055CB5" w:rsidP="00055CB5">
      <w:pPr>
        <w:pStyle w:val="NoSpacing"/>
      </w:pPr>
    </w:p>
    <w:p w:rsidR="00055CB5" w:rsidRPr="00F77D44" w:rsidRDefault="00055CB5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049</w:t>
      </w:r>
    </w:p>
    <w:p w:rsidR="00055CB5" w:rsidRDefault="00055CB5" w:rsidP="00055CB5">
      <w:pPr>
        <w:pStyle w:val="NoSpacing"/>
      </w:pPr>
      <w:r>
        <w:t>U toku godine nabavljeno je sitnog inventara u iznosu od 26.198 kn, dok je u istom razdoblju iz upotrebe izuzeto sitnog inventara u vrijednosti 16.447 kn</w:t>
      </w:r>
      <w:r w:rsidR="0076721A">
        <w:t>.</w:t>
      </w:r>
    </w:p>
    <w:p w:rsidR="0076721A" w:rsidRDefault="0076721A" w:rsidP="00055CB5">
      <w:pPr>
        <w:pStyle w:val="NoSpacing"/>
      </w:pPr>
    </w:p>
    <w:p w:rsidR="0076721A" w:rsidRPr="00F77D44" w:rsidRDefault="0076721A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152</w:t>
      </w:r>
    </w:p>
    <w:p w:rsidR="0076721A" w:rsidRDefault="0076721A" w:rsidP="00055CB5">
      <w:pPr>
        <w:pStyle w:val="NoSpacing"/>
      </w:pPr>
      <w:r>
        <w:t>Na AOP-u 152 iskazana su potraživanja od roditelja za prehranu učenika u školskoj kuhinji u iznosu od 17.905 kn koja se najvećim dijelom odnose na mjesec prosinac 2018. godine.</w:t>
      </w:r>
    </w:p>
    <w:p w:rsidR="0076721A" w:rsidRDefault="0076721A" w:rsidP="00055CB5">
      <w:pPr>
        <w:pStyle w:val="NoSpacing"/>
      </w:pPr>
    </w:p>
    <w:p w:rsidR="0076721A" w:rsidRPr="00F77D44" w:rsidRDefault="0076721A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153</w:t>
      </w:r>
    </w:p>
    <w:p w:rsidR="0076721A" w:rsidRDefault="0076721A" w:rsidP="00055CB5">
      <w:pPr>
        <w:pStyle w:val="NoSpacing"/>
      </w:pPr>
      <w:r>
        <w:t>U potraživanjima za prihode od prodaje proizvoda i robe te pruženih usluga iskazana su potraživanja za najam školskog prostora u iznosu od 14.885 kn i potraživanja od kupaca za prodani otpadni papir u iznosu od 85 kn.</w:t>
      </w:r>
    </w:p>
    <w:p w:rsidR="0076721A" w:rsidRDefault="0076721A" w:rsidP="00055CB5">
      <w:pPr>
        <w:pStyle w:val="NoSpacing"/>
      </w:pPr>
    </w:p>
    <w:p w:rsidR="0076721A" w:rsidRPr="00F77D44" w:rsidRDefault="0076721A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157</w:t>
      </w:r>
    </w:p>
    <w:p w:rsidR="0076721A" w:rsidRDefault="0076721A" w:rsidP="00055CB5">
      <w:pPr>
        <w:pStyle w:val="NoSpacing"/>
      </w:pPr>
      <w:r>
        <w:t>U potraživanjima za prihode od prodaje nefinancijske imovine iskazana su potraživanja od kupaca za prodane stanove na kojima postoji stanarsko pravo.</w:t>
      </w:r>
    </w:p>
    <w:p w:rsidR="0076721A" w:rsidRDefault="0076721A" w:rsidP="00055CB5">
      <w:pPr>
        <w:pStyle w:val="NoSpacing"/>
      </w:pPr>
    </w:p>
    <w:p w:rsidR="0076721A" w:rsidRPr="00F77D44" w:rsidRDefault="0076721A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161</w:t>
      </w:r>
    </w:p>
    <w:p w:rsidR="0076721A" w:rsidRDefault="0076721A" w:rsidP="00055CB5">
      <w:pPr>
        <w:pStyle w:val="NoSpacing"/>
      </w:pPr>
      <w:r>
        <w:t>Na skupini 193 –Kontinuirani rashodi budućih razdoblja evidentirani su izdaci za plaće i prijevoz na posao za mjesec prosinac 2018. godine, te obračunata naknada za nezapošljavanje osoba sa invaliditetom za mjesec prosinac 2018. g.</w:t>
      </w:r>
    </w:p>
    <w:p w:rsidR="0076721A" w:rsidRDefault="0076721A" w:rsidP="00055CB5">
      <w:pPr>
        <w:pStyle w:val="NoSpacing"/>
      </w:pPr>
    </w:p>
    <w:p w:rsidR="0076721A" w:rsidRPr="00F77D44" w:rsidRDefault="0076721A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241</w:t>
      </w:r>
    </w:p>
    <w:p w:rsidR="0076721A" w:rsidRDefault="0076721A" w:rsidP="00055CB5">
      <w:pPr>
        <w:pStyle w:val="NoSpacing"/>
      </w:pPr>
      <w:r>
        <w:t>Obračunati prihodi od prodaje nefinancijske imovine smanjeni su za iznos otplaćenih rata za stanove na kojima postoji stanarsko pravo.</w:t>
      </w:r>
    </w:p>
    <w:p w:rsidR="0076721A" w:rsidRDefault="0076721A" w:rsidP="00055CB5">
      <w:pPr>
        <w:pStyle w:val="NoSpacing"/>
      </w:pPr>
    </w:p>
    <w:p w:rsidR="0076721A" w:rsidRDefault="0076721A" w:rsidP="00055CB5">
      <w:pPr>
        <w:pStyle w:val="NoSpacing"/>
      </w:pPr>
      <w:r>
        <w:t xml:space="preserve">Obavezne bilješke uz Bilancu iz čl. 14. Pravilnika se ne iskazuju jer škola nema ugovornih odnosa i sl. koji uz ispunjenje određenih uvjeta mogu postati </w:t>
      </w:r>
      <w:r w:rsidR="00A764E8">
        <w:t>obaveze ili imovina.</w:t>
      </w:r>
    </w:p>
    <w:p w:rsidR="00A764E8" w:rsidRDefault="00A764E8" w:rsidP="00055CB5">
      <w:pPr>
        <w:pStyle w:val="NoSpacing"/>
      </w:pPr>
      <w:r>
        <w:t>Škola također nema niti sudskih sporova u tijeku.</w:t>
      </w:r>
    </w:p>
    <w:p w:rsidR="00AD3B9A" w:rsidRPr="00AD3B9A" w:rsidRDefault="00AD3B9A" w:rsidP="00055CB5">
      <w:pPr>
        <w:pStyle w:val="NoSpacing"/>
        <w:rPr>
          <w:b/>
          <w:u w:val="single"/>
        </w:rPr>
      </w:pPr>
      <w:r w:rsidRPr="00AD3B9A">
        <w:rPr>
          <w:b/>
          <w:u w:val="single"/>
        </w:rPr>
        <w:lastRenderedPageBreak/>
        <w:t>Bilješke uz Izvještaj o prihodima, rashodima, primicima i izdacima</w:t>
      </w:r>
    </w:p>
    <w:p w:rsidR="00AD3B9A" w:rsidRDefault="00AD3B9A" w:rsidP="00055CB5">
      <w:pPr>
        <w:pStyle w:val="NoSpacing"/>
      </w:pPr>
    </w:p>
    <w:p w:rsidR="00A764E8" w:rsidRPr="00F77D44" w:rsidRDefault="00A764E8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064</w:t>
      </w:r>
    </w:p>
    <w:p w:rsidR="00A764E8" w:rsidRDefault="00A764E8" w:rsidP="00055CB5">
      <w:pPr>
        <w:pStyle w:val="NoSpacing"/>
      </w:pPr>
      <w:r>
        <w:t>Na AOP-u 064 evidentirani su prihodi od Ministarstva znanosti i obrazovanja u iznosu od 4,662.736 kn (za plaće, prijevoz na posao i ostale rashode za zaposlene, te sredstva za plaćanje naknade za nezapošljavanje određenog broja osoba sa invaliditetom) i prihodi iz općinskog proračuna u iznosu od 39.316 kn (za prehranu učenika slabijeg imovnog stanja i sufinanciranje troškova za rad pomoćnika u nastavi).</w:t>
      </w:r>
    </w:p>
    <w:p w:rsidR="00A764E8" w:rsidRDefault="00A764E8" w:rsidP="00055CB5">
      <w:pPr>
        <w:pStyle w:val="NoSpacing"/>
      </w:pPr>
    </w:p>
    <w:p w:rsidR="00A764E8" w:rsidRPr="00F77D44" w:rsidRDefault="00A764E8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116</w:t>
      </w:r>
    </w:p>
    <w:p w:rsidR="00A764E8" w:rsidRDefault="00A764E8" w:rsidP="00055CB5">
      <w:pPr>
        <w:pStyle w:val="NoSpacing"/>
      </w:pPr>
      <w:r>
        <w:t>U ostale nespomenute prihode knjižene su uplate učenika za školsku kuhinju, uplate učenika za izlete i terensku nastavu, uplate učenika za prijevoz po pedagoškom standardu, prihodi od Crvenog križa – dio solidarnosti, te prihodi od Sportskog saveza za sportska natjecanja učenika.</w:t>
      </w:r>
    </w:p>
    <w:p w:rsidR="00A764E8" w:rsidRDefault="00A764E8" w:rsidP="00055CB5">
      <w:pPr>
        <w:pStyle w:val="NoSpacing"/>
      </w:pPr>
    </w:p>
    <w:p w:rsidR="00A764E8" w:rsidRPr="00F77D44" w:rsidRDefault="00A764E8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126</w:t>
      </w:r>
    </w:p>
    <w:p w:rsidR="00A764E8" w:rsidRDefault="00A764E8" w:rsidP="00055CB5">
      <w:pPr>
        <w:pStyle w:val="NoSpacing"/>
      </w:pPr>
      <w:r>
        <w:t>U prihode od pruženih usluga knjiženi su prihodi od iznajmljivanja školskog prostora (školske sportske dvorane i učionica</w:t>
      </w:r>
      <w:r w:rsidR="000216F2">
        <w:t>)</w:t>
      </w:r>
      <w:r>
        <w:t>.</w:t>
      </w:r>
    </w:p>
    <w:p w:rsidR="00A764E8" w:rsidRDefault="00A764E8" w:rsidP="00055CB5">
      <w:pPr>
        <w:pStyle w:val="NoSpacing"/>
      </w:pPr>
    </w:p>
    <w:p w:rsidR="00A764E8" w:rsidRPr="00F77D44" w:rsidRDefault="00A764E8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131</w:t>
      </w:r>
    </w:p>
    <w:p w:rsidR="00A764E8" w:rsidRDefault="00A764E8" w:rsidP="00055CB5">
      <w:pPr>
        <w:pStyle w:val="NoSpacing"/>
      </w:pPr>
      <w:r>
        <w:t>Na AOP-u 131</w:t>
      </w:r>
      <w:r w:rsidR="000216F2">
        <w:t xml:space="preserve"> </w:t>
      </w:r>
      <w:r w:rsidR="006B48A6">
        <w:t xml:space="preserve"> </w:t>
      </w:r>
      <w:r w:rsidR="000216F2">
        <w:t>P</w:t>
      </w:r>
      <w:r w:rsidR="006B48A6">
        <w:t>rihodi iz nadležnog proračuna za financiranje redovne djelatnosti proračunskih korisnika iskazani su prihodi ostvareni od Krapinsko-zagorske županije i to za:</w:t>
      </w:r>
    </w:p>
    <w:p w:rsidR="006B48A6" w:rsidRDefault="006B48A6" w:rsidP="00055CB5">
      <w:pPr>
        <w:pStyle w:val="NoSpacing"/>
      </w:pPr>
    </w:p>
    <w:p w:rsidR="006B48A6" w:rsidRDefault="006B48A6" w:rsidP="006B48A6">
      <w:pPr>
        <w:pStyle w:val="NoSpacing"/>
        <w:numPr>
          <w:ilvl w:val="0"/>
          <w:numId w:val="3"/>
        </w:numPr>
      </w:pPr>
      <w:r>
        <w:t xml:space="preserve">pokriće mat.-fin. rashoda i prijevoz učenika – DEC sredstva u iznosu od </w:t>
      </w:r>
      <w:r w:rsidR="000216F2">
        <w:t xml:space="preserve"> </w:t>
      </w:r>
      <w:r>
        <w:t>673.447 kn</w:t>
      </w:r>
    </w:p>
    <w:p w:rsidR="006B48A6" w:rsidRPr="006B48A6" w:rsidRDefault="006B48A6" w:rsidP="006B48A6">
      <w:pPr>
        <w:pStyle w:val="NoSpacing"/>
        <w:numPr>
          <w:ilvl w:val="0"/>
          <w:numId w:val="3"/>
        </w:numPr>
      </w:pPr>
      <w:r>
        <w:t>ostali – izvorni prihodi u iznosu od</w:t>
      </w:r>
      <w:r>
        <w:tab/>
      </w:r>
      <w:r>
        <w:tab/>
      </w:r>
      <w:r>
        <w:tab/>
      </w:r>
      <w:r>
        <w:tab/>
      </w:r>
      <w:r>
        <w:tab/>
      </w:r>
      <w:r w:rsidR="000216F2">
        <w:t xml:space="preserve"> </w:t>
      </w:r>
      <w:r w:rsidRPr="006B48A6">
        <w:rPr>
          <w:u w:val="single"/>
        </w:rPr>
        <w:t>357.571 kn</w:t>
      </w:r>
    </w:p>
    <w:p w:rsidR="006B48A6" w:rsidRDefault="006B48A6" w:rsidP="006B48A6">
      <w:pPr>
        <w:pStyle w:val="NoSpacing"/>
        <w:ind w:left="4956"/>
      </w:pPr>
      <w:r>
        <w:t>UKUPNO:</w:t>
      </w:r>
      <w:r>
        <w:tab/>
        <w:t xml:space="preserve">          </w:t>
      </w:r>
      <w:r w:rsidR="000216F2">
        <w:t xml:space="preserve"> </w:t>
      </w:r>
      <w:r>
        <w:t xml:space="preserve"> 1,031.018 kn</w:t>
      </w:r>
      <w:r>
        <w:tab/>
      </w:r>
    </w:p>
    <w:p w:rsidR="006B48A6" w:rsidRDefault="006B48A6" w:rsidP="006B48A6">
      <w:pPr>
        <w:pStyle w:val="NoSpacing"/>
      </w:pPr>
    </w:p>
    <w:p w:rsidR="006B48A6" w:rsidRPr="00F77D44" w:rsidRDefault="006B48A6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153</w:t>
      </w:r>
    </w:p>
    <w:p w:rsidR="006B48A6" w:rsidRDefault="006B48A6" w:rsidP="006B48A6">
      <w:pPr>
        <w:pStyle w:val="NoSpacing"/>
      </w:pPr>
      <w:r>
        <w:t xml:space="preserve">Izdaci za plaće za prekovremeni rad znatno su povećani u odnosu na prethodnu godinu zbog toga jer </w:t>
      </w:r>
      <w:r w:rsidR="000216F2">
        <w:t>škola sudjeluje u eks</w:t>
      </w:r>
      <w:r>
        <w:t>perimentalnom programu Škola za život i po toj osnovi učitelji</w:t>
      </w:r>
      <w:r w:rsidR="00E6515E">
        <w:t xml:space="preserve"> ostvaruju pravo na prekovremeni rad.</w:t>
      </w:r>
    </w:p>
    <w:p w:rsidR="00E6515E" w:rsidRDefault="00E6515E" w:rsidP="006B48A6">
      <w:pPr>
        <w:pStyle w:val="NoSpacing"/>
      </w:pPr>
    </w:p>
    <w:p w:rsidR="00E6515E" w:rsidRPr="00F77D44" w:rsidRDefault="00E6515E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168</w:t>
      </w:r>
    </w:p>
    <w:p w:rsidR="00E6515E" w:rsidRDefault="00E6515E" w:rsidP="006B48A6">
      <w:pPr>
        <w:pStyle w:val="NoSpacing"/>
      </w:pPr>
      <w:r>
        <w:t>Na kontu materijal i sirovine knjiženi su izdaci za namirnice za prehranu učenika u školskoj kuhinji.</w:t>
      </w:r>
    </w:p>
    <w:p w:rsidR="00E6515E" w:rsidRDefault="00E6515E" w:rsidP="006B48A6">
      <w:pPr>
        <w:pStyle w:val="NoSpacing"/>
      </w:pPr>
    </w:p>
    <w:p w:rsidR="00E6515E" w:rsidRPr="00F77D44" w:rsidRDefault="00E6515E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190</w:t>
      </w:r>
    </w:p>
    <w:p w:rsidR="00E6515E" w:rsidRDefault="00E6515E" w:rsidP="006B48A6">
      <w:pPr>
        <w:pStyle w:val="NoSpacing"/>
      </w:pPr>
      <w:r w:rsidRPr="00F77D44">
        <w:t>Na AOP-u 190 evidentirana je novčana naknada koju je škola dužna plaćati zbog nezapošljavanja</w:t>
      </w:r>
      <w:r>
        <w:t xml:space="preserve"> određenog broj osoba s invaliditetom, a visina mjesečne naknade određuje se pre</w:t>
      </w:r>
      <w:r w:rsidR="00F77D44">
        <w:t>ma broju zaposleni</w:t>
      </w:r>
      <w:r w:rsidR="000216F2">
        <w:t>h</w:t>
      </w:r>
      <w:r w:rsidR="00F77D44">
        <w:t xml:space="preserve"> na kraju mje</w:t>
      </w:r>
      <w:r>
        <w:t>seca.</w:t>
      </w:r>
    </w:p>
    <w:p w:rsidR="00E6515E" w:rsidRDefault="00E6515E" w:rsidP="006B48A6">
      <w:pPr>
        <w:pStyle w:val="NoSpacing"/>
      </w:pPr>
    </w:p>
    <w:p w:rsidR="00E6515E" w:rsidRPr="00F77D44" w:rsidRDefault="00E6515E" w:rsidP="00AD3B9A">
      <w:pPr>
        <w:pStyle w:val="NoSpacing"/>
        <w:spacing w:line="360" w:lineRule="auto"/>
        <w:rPr>
          <w:b/>
        </w:rPr>
      </w:pPr>
      <w:r w:rsidRPr="00F77D44">
        <w:rPr>
          <w:b/>
        </w:rPr>
        <w:t>AOP 192</w:t>
      </w:r>
    </w:p>
    <w:p w:rsidR="00E6515E" w:rsidRDefault="00E6515E" w:rsidP="006B48A6">
      <w:pPr>
        <w:pStyle w:val="NoSpacing"/>
      </w:pPr>
      <w:r>
        <w:t>U ostalim nespomenutim rashodima poslovanja evidentirani su izdaci za učeničke izlete i terensku nastavu i izdaci za obuku plivanja učenika.</w:t>
      </w:r>
    </w:p>
    <w:p w:rsidR="00E6515E" w:rsidRDefault="00E6515E" w:rsidP="006B48A6">
      <w:pPr>
        <w:pStyle w:val="NoSpacing"/>
      </w:pPr>
    </w:p>
    <w:p w:rsidR="00E6515E" w:rsidRPr="00F77D44" w:rsidRDefault="00E6515E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286</w:t>
      </w:r>
    </w:p>
    <w:p w:rsidR="00E6515E" w:rsidRDefault="00E6515E" w:rsidP="006B48A6">
      <w:pPr>
        <w:pStyle w:val="NoSpacing"/>
      </w:pPr>
      <w:r>
        <w:t>U obračunatim prihodima poslovanja – nenaplaćenim iskazana su potraživanja od roditelja za prehranu učenika u školskoj kuhinji i potraživanja od kupaca za najam školske sportske dvorane koja se najvećim dijelom odnose na mjesec prosinac 2018. godine, a dospijevaju u siječnju 2018. godine.</w:t>
      </w:r>
    </w:p>
    <w:p w:rsidR="00E6515E" w:rsidRDefault="00E6515E" w:rsidP="006B48A6">
      <w:pPr>
        <w:pStyle w:val="NoSpacing"/>
      </w:pPr>
    </w:p>
    <w:p w:rsidR="00AD3B9A" w:rsidRDefault="00AD3B9A" w:rsidP="006B48A6">
      <w:pPr>
        <w:pStyle w:val="NoSpacing"/>
      </w:pPr>
    </w:p>
    <w:p w:rsidR="00AD3B9A" w:rsidRDefault="00AD3B9A" w:rsidP="006B48A6">
      <w:pPr>
        <w:pStyle w:val="NoSpacing"/>
      </w:pPr>
    </w:p>
    <w:p w:rsidR="00E6515E" w:rsidRPr="00F77D44" w:rsidRDefault="00E6515E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lastRenderedPageBreak/>
        <w:t>AOP 304</w:t>
      </w:r>
    </w:p>
    <w:p w:rsidR="00E6515E" w:rsidRDefault="00E10CCC" w:rsidP="006B48A6">
      <w:pPr>
        <w:pStyle w:val="NoSpacing"/>
      </w:pPr>
      <w:r>
        <w:t>U prihode od prodaje stambenih objekata knjiženi su prihodi od prodaje stanova na kojima postoji stanarsko pravo.</w:t>
      </w:r>
    </w:p>
    <w:p w:rsidR="00F77D44" w:rsidRDefault="00F77D44" w:rsidP="006B48A6">
      <w:pPr>
        <w:pStyle w:val="NoSpacing"/>
      </w:pPr>
    </w:p>
    <w:p w:rsidR="00F77D44" w:rsidRDefault="00F77D44" w:rsidP="006B48A6">
      <w:pPr>
        <w:pStyle w:val="NoSpacing"/>
      </w:pPr>
    </w:p>
    <w:p w:rsidR="00E10CCC" w:rsidRPr="00F77D44" w:rsidRDefault="00E10CCC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402</w:t>
      </w:r>
    </w:p>
    <w:p w:rsidR="00E10CCC" w:rsidRDefault="00E10CCC" w:rsidP="006B48A6">
      <w:pPr>
        <w:pStyle w:val="NoSpacing"/>
      </w:pPr>
      <w:r>
        <w:t>Obračunati prihodi od prodaje nefinancijske imovine  - nenaplaćeni sadrže prihode od prodaje stanova na kojima postoji stanarsko pravo, a koji su prodani na otplatu.</w:t>
      </w:r>
    </w:p>
    <w:p w:rsidR="00E10CCC" w:rsidRDefault="00E10CCC" w:rsidP="006B48A6">
      <w:pPr>
        <w:pStyle w:val="NoSpacing"/>
      </w:pPr>
    </w:p>
    <w:p w:rsidR="00E10CCC" w:rsidRPr="00F77D44" w:rsidRDefault="00E10CCC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405</w:t>
      </w:r>
    </w:p>
    <w:p w:rsidR="00E10CCC" w:rsidRDefault="00E10CCC" w:rsidP="006B48A6">
      <w:pPr>
        <w:pStyle w:val="NoSpacing"/>
      </w:pPr>
      <w:r>
        <w:t>U ukupnom višku prihoda u iznosu od 328.558 kn iskazani su prihodi pristigli krajem godine iz županijskog proračuna za sanaciju sanitarnih čvorova u iznosu od 201.910 kn, ali zbog kratkoće roka radovi nisu završeni niti obračunati u 2018.</w:t>
      </w:r>
      <w:r w:rsidR="000216F2">
        <w:t xml:space="preserve"> </w:t>
      </w:r>
      <w:r>
        <w:t>g. i sredstva dobivena od Ministarstva znanosti i obrazovanja za nabavu nastavnih sredstava i opreme za provedbu kurikuluma, a koja smo dužni utrošiti do 31. ožujka 2019. g., a ostatak</w:t>
      </w:r>
      <w:r w:rsidR="000216F2">
        <w:t xml:space="preserve"> čine prihodi</w:t>
      </w:r>
      <w:r>
        <w:t xml:space="preserve"> od prodaje proizvoda i najma školske sportske dvorane.</w:t>
      </w:r>
    </w:p>
    <w:p w:rsidR="00E10CCC" w:rsidRDefault="00E10CCC" w:rsidP="006B48A6">
      <w:pPr>
        <w:pStyle w:val="NoSpacing"/>
      </w:pPr>
    </w:p>
    <w:p w:rsidR="00E10CCC" w:rsidRDefault="00E10CCC" w:rsidP="006B48A6">
      <w:pPr>
        <w:pStyle w:val="NoSpacing"/>
      </w:pPr>
    </w:p>
    <w:p w:rsidR="00E10CCC" w:rsidRPr="00F77D44" w:rsidRDefault="00E10CCC" w:rsidP="006B48A6">
      <w:pPr>
        <w:pStyle w:val="NoSpacing"/>
        <w:rPr>
          <w:b/>
          <w:u w:val="single"/>
        </w:rPr>
      </w:pPr>
      <w:r w:rsidRPr="00F77D44">
        <w:rPr>
          <w:b/>
          <w:u w:val="single"/>
        </w:rPr>
        <w:t>Bilješke uz Obrazac P-VRIO</w:t>
      </w:r>
    </w:p>
    <w:p w:rsidR="00E10CCC" w:rsidRDefault="00E10CCC" w:rsidP="006B48A6">
      <w:pPr>
        <w:pStyle w:val="NoSpacing"/>
      </w:pPr>
    </w:p>
    <w:p w:rsidR="00E10CCC" w:rsidRPr="00F77D44" w:rsidRDefault="00E10CCC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005</w:t>
      </w:r>
    </w:p>
    <w:p w:rsidR="00E10CCC" w:rsidRDefault="00E10CCC" w:rsidP="006B48A6">
      <w:pPr>
        <w:pStyle w:val="NoSpacing"/>
      </w:pPr>
      <w:r>
        <w:t>Na AOP-u 005 iskazano je smanjenje vrijednosti dugotrajne imo</w:t>
      </w:r>
      <w:r w:rsidR="00A623A2">
        <w:t>vine za neotpisanu vrijednost opreme koja je zbog neupotrebljivosti izuzeta iz upotrebe.</w:t>
      </w:r>
    </w:p>
    <w:p w:rsidR="00A623A2" w:rsidRDefault="00A623A2" w:rsidP="006B48A6">
      <w:pPr>
        <w:pStyle w:val="NoSpacing"/>
      </w:pPr>
    </w:p>
    <w:p w:rsidR="00A623A2" w:rsidRPr="00F77D44" w:rsidRDefault="00A623A2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016</w:t>
      </w:r>
    </w:p>
    <w:p w:rsidR="00A623A2" w:rsidRDefault="00A623A2" w:rsidP="006B48A6">
      <w:pPr>
        <w:pStyle w:val="NoSpacing"/>
      </w:pPr>
      <w:r>
        <w:t xml:space="preserve">Na AOP-u 016 iskazano je smanjenje potraživanja od kupaca za najam školske sportske dvorane u iznosu od 255 kn. Bez obzira na poduzete aktivnosti potraživanje nismo uspjeli naplatiti te je ravnateljica donijela odluku </w:t>
      </w:r>
      <w:r w:rsidR="000216F2">
        <w:t xml:space="preserve">o otpisu </w:t>
      </w:r>
      <w:r>
        <w:t>potraživanja na teret škole budući da je iznos potraživanja prenizak za pokretanje postupka ovrhe.</w:t>
      </w:r>
    </w:p>
    <w:p w:rsidR="00A623A2" w:rsidRDefault="00A623A2" w:rsidP="006B48A6">
      <w:pPr>
        <w:pStyle w:val="NoSpacing"/>
      </w:pPr>
    </w:p>
    <w:p w:rsidR="00A623A2" w:rsidRDefault="00A623A2" w:rsidP="006B48A6">
      <w:pPr>
        <w:pStyle w:val="NoSpacing"/>
      </w:pPr>
    </w:p>
    <w:p w:rsidR="00A623A2" w:rsidRPr="00F77D44" w:rsidRDefault="00A623A2" w:rsidP="006B48A6">
      <w:pPr>
        <w:pStyle w:val="NoSpacing"/>
        <w:rPr>
          <w:b/>
          <w:u w:val="single"/>
        </w:rPr>
      </w:pPr>
      <w:r w:rsidRPr="00F77D44">
        <w:rPr>
          <w:b/>
          <w:u w:val="single"/>
        </w:rPr>
        <w:t>Bilješke uz Izvještaj o obavezama</w:t>
      </w:r>
    </w:p>
    <w:p w:rsidR="00A623A2" w:rsidRDefault="00A623A2" w:rsidP="006B48A6">
      <w:pPr>
        <w:pStyle w:val="NoSpacing"/>
      </w:pPr>
    </w:p>
    <w:p w:rsidR="00A623A2" w:rsidRPr="00F77D44" w:rsidRDefault="00A623A2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003</w:t>
      </w:r>
    </w:p>
    <w:p w:rsidR="00A623A2" w:rsidRDefault="00A623A2" w:rsidP="006B48A6">
      <w:pPr>
        <w:pStyle w:val="NoSpacing"/>
      </w:pPr>
      <w:r>
        <w:t>Pod međusobnim obavezama proračunskih korisnika iskazan je iznos bolovanja na teret HZZO-a i nastale obaveze za uplatu u proračun od prodaje stanova.</w:t>
      </w:r>
    </w:p>
    <w:p w:rsidR="00A623A2" w:rsidRDefault="00A623A2" w:rsidP="006B48A6">
      <w:pPr>
        <w:pStyle w:val="NoSpacing"/>
      </w:pPr>
    </w:p>
    <w:p w:rsidR="00A623A2" w:rsidRPr="00F77D44" w:rsidRDefault="00A623A2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092</w:t>
      </w:r>
    </w:p>
    <w:p w:rsidR="00A623A2" w:rsidRDefault="00A623A2" w:rsidP="006B48A6">
      <w:pPr>
        <w:pStyle w:val="NoSpacing"/>
      </w:pPr>
      <w:r>
        <w:t>U nedospjelim obavezama za ras</w:t>
      </w:r>
      <w:r w:rsidR="00F77D44">
        <w:t>hode poslovanja iskazane su o</w:t>
      </w:r>
      <w:r>
        <w:t>baveze za plaću i prijevoz na posao za mjesec prosinac 2018. godine i</w:t>
      </w:r>
      <w:r w:rsidR="00F77D44">
        <w:t xml:space="preserve"> obaveze za ostale rashode poslov</w:t>
      </w:r>
      <w:r w:rsidR="000216F2">
        <w:t>anja koje dospijevaju u siječnju</w:t>
      </w:r>
      <w:r w:rsidR="00F77D44">
        <w:t xml:space="preserve"> 2019. godine.</w:t>
      </w:r>
    </w:p>
    <w:p w:rsidR="00F77D44" w:rsidRDefault="00F77D44" w:rsidP="006B48A6">
      <w:pPr>
        <w:pStyle w:val="NoSpacing"/>
      </w:pPr>
    </w:p>
    <w:p w:rsidR="00F77D44" w:rsidRDefault="00F77D44" w:rsidP="006B48A6">
      <w:pPr>
        <w:pStyle w:val="NoSpacing"/>
      </w:pPr>
    </w:p>
    <w:p w:rsidR="00F77D44" w:rsidRDefault="00F77D44" w:rsidP="006B48A6">
      <w:pPr>
        <w:pStyle w:val="NoSpacing"/>
      </w:pPr>
      <w:r>
        <w:t xml:space="preserve">U Radoboju, 30. siječnja 2019. </w:t>
      </w:r>
    </w:p>
    <w:p w:rsidR="00F77D44" w:rsidRDefault="00F77D44" w:rsidP="006B48A6">
      <w:pPr>
        <w:pStyle w:val="NoSpacing"/>
      </w:pPr>
    </w:p>
    <w:p w:rsidR="00F77D44" w:rsidRDefault="00F77D44" w:rsidP="006B48A6">
      <w:pPr>
        <w:pStyle w:val="NoSpacing"/>
      </w:pPr>
      <w:r>
        <w:t>Osoba za kontakt: Dubravka Ranogajec Vuđan                                        Odgovorna osoba – Ravnateljica:</w:t>
      </w:r>
    </w:p>
    <w:p w:rsidR="00F77D44" w:rsidRDefault="00AB0AD3" w:rsidP="006B48A6">
      <w:pPr>
        <w:pStyle w:val="NoSpacing"/>
      </w:pPr>
      <w:r>
        <w:t>Telefon za kontakt:  049/349-143</w:t>
      </w:r>
      <w:bookmarkStart w:id="0" w:name="_GoBack"/>
      <w:bookmarkEnd w:id="0"/>
    </w:p>
    <w:p w:rsidR="00F77D44" w:rsidRDefault="00F77D44" w:rsidP="006B48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</w:t>
      </w:r>
    </w:p>
    <w:p w:rsidR="00F77D44" w:rsidRDefault="00F77D44" w:rsidP="006B48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Milena Veseljak</w:t>
      </w:r>
    </w:p>
    <w:p w:rsidR="006B48A6" w:rsidRDefault="006B48A6" w:rsidP="00AD3B9A">
      <w:pPr>
        <w:pStyle w:val="NoSpacing"/>
      </w:pPr>
    </w:p>
    <w:sectPr w:rsidR="006B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53"/>
    <w:multiLevelType w:val="hybridMultilevel"/>
    <w:tmpl w:val="0554CE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52CA"/>
    <w:multiLevelType w:val="hybridMultilevel"/>
    <w:tmpl w:val="4B929388"/>
    <w:lvl w:ilvl="0" w:tplc="BC6E63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77E3"/>
    <w:multiLevelType w:val="hybridMultilevel"/>
    <w:tmpl w:val="566842A4"/>
    <w:lvl w:ilvl="0" w:tplc="C77C8B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B5"/>
    <w:rsid w:val="000216F2"/>
    <w:rsid w:val="00055CB5"/>
    <w:rsid w:val="00270E83"/>
    <w:rsid w:val="006753BC"/>
    <w:rsid w:val="006B48A6"/>
    <w:rsid w:val="007012DA"/>
    <w:rsid w:val="0076721A"/>
    <w:rsid w:val="00A623A2"/>
    <w:rsid w:val="00A764E8"/>
    <w:rsid w:val="00AB0AD3"/>
    <w:rsid w:val="00AD3B9A"/>
    <w:rsid w:val="00E10CCC"/>
    <w:rsid w:val="00E6515E"/>
    <w:rsid w:val="00F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OSRadoboj</cp:lastModifiedBy>
  <cp:revision>5</cp:revision>
  <cp:lastPrinted>2019-01-31T06:37:00Z</cp:lastPrinted>
  <dcterms:created xsi:type="dcterms:W3CDTF">2019-01-30T17:54:00Z</dcterms:created>
  <dcterms:modified xsi:type="dcterms:W3CDTF">2019-01-31T06:48:00Z</dcterms:modified>
</cp:coreProperties>
</file>